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56B1" w14:textId="652A75D1" w:rsidR="00050F75" w:rsidRDefault="00050F75" w:rsidP="00050F75">
      <w:proofErr w:type="spellStart"/>
      <w:r w:rsidRPr="00050F75">
        <w:t>The</w:t>
      </w:r>
      <w:proofErr w:type="spellEnd"/>
      <w:r w:rsidRPr="00050F75">
        <w:t xml:space="preserve"> </w:t>
      </w:r>
      <w:proofErr w:type="spellStart"/>
      <w:r w:rsidRPr="00050F75">
        <w:t>first</w:t>
      </w:r>
      <w:proofErr w:type="spellEnd"/>
      <w:r w:rsidRPr="00050F75">
        <w:t xml:space="preserve"> </w:t>
      </w:r>
      <w:proofErr w:type="spellStart"/>
      <w:r w:rsidRPr="00050F75">
        <w:t>round</w:t>
      </w:r>
      <w:proofErr w:type="spellEnd"/>
      <w:r w:rsidRPr="00050F75">
        <w:t xml:space="preserve"> </w:t>
      </w:r>
      <w:proofErr w:type="spellStart"/>
      <w:r w:rsidRPr="00050F75">
        <w:t>of</w:t>
      </w:r>
      <w:proofErr w:type="spellEnd"/>
      <w:r w:rsidRPr="00050F75">
        <w:t xml:space="preserve"> </w:t>
      </w:r>
      <w:proofErr w:type="spellStart"/>
      <w:r w:rsidRPr="00050F75">
        <w:t>registration</w:t>
      </w:r>
      <w:proofErr w:type="spellEnd"/>
      <w:r w:rsidRPr="00050F75">
        <w:t xml:space="preserve"> </w:t>
      </w:r>
      <w:proofErr w:type="spellStart"/>
      <w:r w:rsidRPr="00050F75">
        <w:t>for</w:t>
      </w:r>
      <w:proofErr w:type="spellEnd"/>
      <w:r w:rsidRPr="00050F75">
        <w:t xml:space="preserve"> </w:t>
      </w:r>
      <w:proofErr w:type="spellStart"/>
      <w:r w:rsidRPr="00050F75">
        <w:t>the</w:t>
      </w:r>
      <w:proofErr w:type="spellEnd"/>
      <w:r w:rsidRPr="00050F75">
        <w:t xml:space="preserve"> 2026 </w:t>
      </w:r>
      <w:proofErr w:type="spellStart"/>
      <w:r w:rsidRPr="00050F75">
        <w:t>European</w:t>
      </w:r>
      <w:proofErr w:type="spellEnd"/>
      <w:r w:rsidRPr="00050F75">
        <w:t xml:space="preserve"> </w:t>
      </w:r>
      <w:proofErr w:type="spellStart"/>
      <w:r w:rsidRPr="00050F75">
        <w:t>Indoor</w:t>
      </w:r>
      <w:proofErr w:type="spellEnd"/>
      <w:r w:rsidRPr="00050F75">
        <w:t xml:space="preserve"> </w:t>
      </w:r>
      <w:proofErr w:type="spellStart"/>
      <w:r w:rsidRPr="00050F75">
        <w:t>Mölkky</w:t>
      </w:r>
      <w:proofErr w:type="spellEnd"/>
      <w:r w:rsidRPr="00050F75">
        <w:t xml:space="preserve"> </w:t>
      </w:r>
      <w:proofErr w:type="spellStart"/>
      <w:r w:rsidRPr="00050F75">
        <w:t>Championships</w:t>
      </w:r>
      <w:proofErr w:type="spellEnd"/>
      <w:r w:rsidRPr="00050F75">
        <w:t xml:space="preserve"> </w:t>
      </w:r>
      <w:proofErr w:type="spellStart"/>
      <w:r w:rsidRPr="00050F75">
        <w:t>is</w:t>
      </w:r>
      <w:proofErr w:type="spellEnd"/>
      <w:r w:rsidRPr="00050F75">
        <w:t xml:space="preserve"> coming to </w:t>
      </w:r>
      <w:proofErr w:type="spellStart"/>
      <w:r w:rsidRPr="00050F75">
        <w:t>an</w:t>
      </w:r>
      <w:proofErr w:type="spellEnd"/>
      <w:r w:rsidRPr="00050F75">
        <w:t xml:space="preserve"> end. </w:t>
      </w:r>
      <w:proofErr w:type="spellStart"/>
      <w:r w:rsidRPr="00050F75">
        <w:t>There</w:t>
      </w:r>
      <w:proofErr w:type="spellEnd"/>
      <w:r w:rsidRPr="00050F75">
        <w:t xml:space="preserve"> </w:t>
      </w:r>
      <w:proofErr w:type="spellStart"/>
      <w:r w:rsidRPr="00050F75">
        <w:t>is</w:t>
      </w:r>
      <w:proofErr w:type="spellEnd"/>
      <w:r w:rsidRPr="00050F75">
        <w:t xml:space="preserve"> a lot </w:t>
      </w:r>
      <w:proofErr w:type="spellStart"/>
      <w:r w:rsidRPr="00050F75">
        <w:t>of</w:t>
      </w:r>
      <w:proofErr w:type="spellEnd"/>
      <w:r w:rsidRPr="00050F75">
        <w:t xml:space="preserve"> </w:t>
      </w:r>
      <w:proofErr w:type="spellStart"/>
      <w:r w:rsidRPr="00050F75">
        <w:t>interest</w:t>
      </w:r>
      <w:proofErr w:type="spellEnd"/>
      <w:r w:rsidRPr="00050F75">
        <w:t xml:space="preserve"> in </w:t>
      </w:r>
      <w:proofErr w:type="spellStart"/>
      <w:r w:rsidRPr="00050F75">
        <w:t>our</w:t>
      </w:r>
      <w:proofErr w:type="spellEnd"/>
      <w:r w:rsidRPr="00050F75">
        <w:t xml:space="preserve"> </w:t>
      </w:r>
      <w:proofErr w:type="spellStart"/>
      <w:r w:rsidRPr="00050F75">
        <w:t>tournament</w:t>
      </w:r>
      <w:proofErr w:type="spellEnd"/>
      <w:r w:rsidRPr="00050F75">
        <w:t xml:space="preserve">: </w:t>
      </w:r>
      <w:proofErr w:type="spellStart"/>
      <w:r w:rsidRPr="00050F75">
        <w:t>we</w:t>
      </w:r>
      <w:proofErr w:type="spellEnd"/>
      <w:r w:rsidRPr="00050F75">
        <w:t xml:space="preserve"> </w:t>
      </w:r>
      <w:proofErr w:type="spellStart"/>
      <w:r w:rsidRPr="00050F75">
        <w:t>currently</w:t>
      </w:r>
      <w:proofErr w:type="spellEnd"/>
      <w:r w:rsidRPr="00050F75">
        <w:t xml:space="preserve"> </w:t>
      </w:r>
      <w:proofErr w:type="spellStart"/>
      <w:r w:rsidRPr="00050F75">
        <w:t>have</w:t>
      </w:r>
      <w:proofErr w:type="spellEnd"/>
      <w:r w:rsidRPr="00050F75">
        <w:t xml:space="preserve"> more </w:t>
      </w:r>
      <w:proofErr w:type="spellStart"/>
      <w:r w:rsidRPr="00050F75">
        <w:t>than</w:t>
      </w:r>
      <w:proofErr w:type="spellEnd"/>
      <w:r w:rsidRPr="00050F75">
        <w:t xml:space="preserve"> 60 </w:t>
      </w:r>
      <w:proofErr w:type="spellStart"/>
      <w:r w:rsidRPr="00050F75">
        <w:t>teams</w:t>
      </w:r>
      <w:proofErr w:type="spellEnd"/>
      <w:r w:rsidRPr="00050F75">
        <w:t xml:space="preserve"> </w:t>
      </w:r>
      <w:proofErr w:type="spellStart"/>
      <w:r w:rsidRPr="00050F75">
        <w:t>from</w:t>
      </w:r>
      <w:proofErr w:type="spellEnd"/>
      <w:r w:rsidRPr="00050F75">
        <w:t xml:space="preserve"> 11 </w:t>
      </w:r>
      <w:proofErr w:type="spellStart"/>
      <w:r w:rsidRPr="00050F75">
        <w:t>European</w:t>
      </w:r>
      <w:proofErr w:type="spellEnd"/>
      <w:r w:rsidRPr="00050F75">
        <w:t xml:space="preserve"> </w:t>
      </w:r>
      <w:proofErr w:type="spellStart"/>
      <w:r w:rsidRPr="00050F75">
        <w:t>countries</w:t>
      </w:r>
      <w:proofErr w:type="spellEnd"/>
      <w:r w:rsidRPr="00050F75">
        <w:t xml:space="preserve"> </w:t>
      </w:r>
      <w:proofErr w:type="spellStart"/>
      <w:r w:rsidRPr="00050F75">
        <w:t>registered</w:t>
      </w:r>
      <w:proofErr w:type="spellEnd"/>
      <w:r w:rsidRPr="00050F75">
        <w:t>. </w:t>
      </w:r>
      <w:proofErr w:type="spellStart"/>
      <w:r w:rsidRPr="00050F75">
        <w:t>We</w:t>
      </w:r>
      <w:proofErr w:type="spellEnd"/>
      <w:r w:rsidRPr="00050F75">
        <w:t xml:space="preserve"> </w:t>
      </w:r>
      <w:proofErr w:type="spellStart"/>
      <w:r w:rsidRPr="00050F75">
        <w:t>would</w:t>
      </w:r>
      <w:proofErr w:type="spellEnd"/>
      <w:r w:rsidRPr="00050F75">
        <w:t xml:space="preserve"> </w:t>
      </w:r>
      <w:proofErr w:type="spellStart"/>
      <w:r w:rsidRPr="00050F75">
        <w:t>like</w:t>
      </w:r>
      <w:proofErr w:type="spellEnd"/>
      <w:r w:rsidRPr="00050F75">
        <w:t xml:space="preserve"> to </w:t>
      </w:r>
      <w:proofErr w:type="spellStart"/>
      <w:r w:rsidRPr="00050F75">
        <w:t>thank</w:t>
      </w:r>
      <w:proofErr w:type="spellEnd"/>
      <w:r w:rsidRPr="00050F75">
        <w:t xml:space="preserve"> </w:t>
      </w:r>
      <w:proofErr w:type="spellStart"/>
      <w:r w:rsidRPr="00050F75">
        <w:t>everyone</w:t>
      </w:r>
      <w:proofErr w:type="spellEnd"/>
      <w:r w:rsidRPr="00050F75">
        <w:t xml:space="preserve"> </w:t>
      </w:r>
      <w:proofErr w:type="spellStart"/>
      <w:r w:rsidRPr="00050F75">
        <w:t>interested</w:t>
      </w:r>
      <w:proofErr w:type="spellEnd"/>
      <w:r w:rsidRPr="00050F75">
        <w:t xml:space="preserve"> in </w:t>
      </w:r>
      <w:proofErr w:type="spellStart"/>
      <w:r w:rsidRPr="00050F75">
        <w:t>participating</w:t>
      </w:r>
      <w:proofErr w:type="spellEnd"/>
      <w:r w:rsidRPr="00050F75">
        <w:t xml:space="preserve"> </w:t>
      </w:r>
      <w:proofErr w:type="spellStart"/>
      <w:r w:rsidRPr="00050F75">
        <w:t>for</w:t>
      </w:r>
      <w:proofErr w:type="spellEnd"/>
      <w:r w:rsidRPr="00050F75">
        <w:t xml:space="preserve"> </w:t>
      </w:r>
      <w:r w:rsidR="00A305CA">
        <w:t>your</w:t>
      </w:r>
      <w:r w:rsidRPr="00050F75">
        <w:t xml:space="preserve"> trust. </w:t>
      </w:r>
    </w:p>
    <w:p w14:paraId="0FDAFF74" w14:textId="77777777" w:rsidR="00050F75" w:rsidRDefault="00050F75" w:rsidP="00050F75"/>
    <w:p w14:paraId="795FD7E2" w14:textId="20F5C6DE" w:rsidR="00050F75" w:rsidRDefault="00050F75" w:rsidP="00050F75"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r w:rsidRPr="005F0D47">
        <w:rPr>
          <w:b/>
          <w:bCs/>
        </w:rPr>
        <w:t xml:space="preserve">second </w:t>
      </w:r>
      <w:proofErr w:type="spellStart"/>
      <w:r w:rsidRPr="005F0D47">
        <w:rPr>
          <w:b/>
          <w:bCs/>
        </w:rPr>
        <w:t>round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of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registration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will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begin</w:t>
      </w:r>
      <w:proofErr w:type="spellEnd"/>
      <w:r w:rsidRPr="005F0D47">
        <w:rPr>
          <w:b/>
          <w:bCs/>
        </w:rPr>
        <w:t xml:space="preserve"> on </w:t>
      </w:r>
      <w:proofErr w:type="spellStart"/>
      <w:r w:rsidRPr="005F0D47">
        <w:rPr>
          <w:b/>
          <w:bCs/>
        </w:rPr>
        <w:t>Sunday</w:t>
      </w:r>
      <w:proofErr w:type="spellEnd"/>
      <w:r w:rsidRPr="005F0D47">
        <w:rPr>
          <w:b/>
          <w:bCs/>
        </w:rPr>
        <w:t xml:space="preserve">, </w:t>
      </w:r>
      <w:proofErr w:type="spellStart"/>
      <w:r w:rsidRPr="005F0D47">
        <w:rPr>
          <w:b/>
          <w:bCs/>
        </w:rPr>
        <w:t>November</w:t>
      </w:r>
      <w:proofErr w:type="spellEnd"/>
      <w:r w:rsidRPr="005F0D47">
        <w:rPr>
          <w:b/>
          <w:bCs/>
        </w:rPr>
        <w:t xml:space="preserve"> 16</w:t>
      </w:r>
      <w:r>
        <w:t>, and (</w:t>
      </w:r>
      <w:proofErr w:type="spellStart"/>
      <w:r>
        <w:t>probably</w:t>
      </w:r>
      <w:proofErr w:type="spellEnd"/>
      <w:r>
        <w:t xml:space="preserve">) </w:t>
      </w:r>
      <w:r w:rsidRPr="005F0D47">
        <w:rPr>
          <w:b/>
          <w:bCs/>
        </w:rPr>
        <w:t xml:space="preserve">7 </w:t>
      </w:r>
      <w:proofErr w:type="spellStart"/>
      <w:r w:rsidRPr="005F0D47">
        <w:rPr>
          <w:b/>
          <w:bCs/>
        </w:rPr>
        <w:t>spots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will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be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released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for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teams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from</w:t>
      </w:r>
      <w:proofErr w:type="spellEnd"/>
      <w:r w:rsidRPr="005F0D47">
        <w:rPr>
          <w:b/>
          <w:bCs/>
        </w:rPr>
        <w:t xml:space="preserve"> IMO</w:t>
      </w:r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unoccupied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: AUS, GRE, HK, JAP, SPA, TUR, USA. </w:t>
      </w:r>
    </w:p>
    <w:p w14:paraId="6CE9EA17" w14:textId="77777777" w:rsidR="00050F75" w:rsidRDefault="00050F75" w:rsidP="00050F75">
      <w:r>
        <w:t xml:space="preserve">To </w:t>
      </w:r>
      <w:proofErr w:type="spellStart"/>
      <w:r>
        <w:t>register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round</w:t>
      </w:r>
      <w:proofErr w:type="spellEnd"/>
      <w:r>
        <w:t xml:space="preserve">, </w:t>
      </w:r>
      <w:proofErr w:type="spellStart"/>
      <w:r w:rsidRPr="005F0D47">
        <w:rPr>
          <w:b/>
          <w:bCs/>
        </w:rPr>
        <w:t>you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will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need</w:t>
      </w:r>
      <w:proofErr w:type="spellEnd"/>
      <w:r w:rsidRPr="005F0D47">
        <w:rPr>
          <w:b/>
          <w:bCs/>
        </w:rPr>
        <w:t xml:space="preserve"> to </w:t>
      </w:r>
      <w:proofErr w:type="spellStart"/>
      <w:r w:rsidRPr="005F0D47">
        <w:rPr>
          <w:b/>
          <w:bCs/>
        </w:rPr>
        <w:t>fill</w:t>
      </w:r>
      <w:proofErr w:type="spellEnd"/>
      <w:r w:rsidRPr="005F0D47">
        <w:rPr>
          <w:b/>
          <w:bCs/>
        </w:rPr>
        <w:t xml:space="preserve"> out </w:t>
      </w:r>
      <w:proofErr w:type="spellStart"/>
      <w:r w:rsidRPr="005F0D47">
        <w:rPr>
          <w:b/>
          <w:bCs/>
        </w:rPr>
        <w:t>an</w:t>
      </w:r>
      <w:proofErr w:type="spellEnd"/>
      <w:r w:rsidRPr="005F0D47">
        <w:rPr>
          <w:b/>
          <w:bCs/>
        </w:rPr>
        <w:t xml:space="preserve"> online </w:t>
      </w:r>
      <w:proofErr w:type="spellStart"/>
      <w:r w:rsidRPr="005F0D47">
        <w:rPr>
          <w:b/>
          <w:bCs/>
        </w:rPr>
        <w:t>form</w:t>
      </w:r>
      <w:proofErr w:type="spellEnd"/>
      <w:r w:rsidRPr="005F0D47">
        <w:rPr>
          <w:b/>
          <w:bCs/>
        </w:rPr>
        <w:t xml:space="preserve">, </w:t>
      </w:r>
      <w:proofErr w:type="spellStart"/>
      <w:r w:rsidRPr="005F0D47">
        <w:rPr>
          <w:b/>
          <w:bCs/>
        </w:rPr>
        <w:t>which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will</w:t>
      </w:r>
      <w:proofErr w:type="spellEnd"/>
      <w:r w:rsidRPr="005F0D47">
        <w:rPr>
          <w:b/>
          <w:bCs/>
        </w:rPr>
        <w:t xml:space="preserve"> open on </w:t>
      </w:r>
      <w:proofErr w:type="spellStart"/>
      <w:r w:rsidRPr="005F0D47">
        <w:rPr>
          <w:b/>
          <w:bCs/>
        </w:rPr>
        <w:t>Sunday</w:t>
      </w:r>
      <w:proofErr w:type="spellEnd"/>
      <w:r w:rsidRPr="005F0D47">
        <w:rPr>
          <w:b/>
          <w:bCs/>
        </w:rPr>
        <w:t xml:space="preserve">, </w:t>
      </w:r>
      <w:proofErr w:type="spellStart"/>
      <w:r w:rsidRPr="005F0D47">
        <w:rPr>
          <w:b/>
          <w:bCs/>
        </w:rPr>
        <w:t>November</w:t>
      </w:r>
      <w:proofErr w:type="spellEnd"/>
      <w:r w:rsidRPr="005F0D47">
        <w:rPr>
          <w:b/>
          <w:bCs/>
        </w:rPr>
        <w:t xml:space="preserve"> 16, </w:t>
      </w:r>
      <w:proofErr w:type="spellStart"/>
      <w:r w:rsidRPr="005F0D47">
        <w:rPr>
          <w:b/>
          <w:bCs/>
        </w:rPr>
        <w:t>at</w:t>
      </w:r>
      <w:proofErr w:type="spellEnd"/>
      <w:r w:rsidRPr="005F0D47">
        <w:rPr>
          <w:b/>
          <w:bCs/>
        </w:rPr>
        <w:t xml:space="preserve"> 5:00 CET (UTC+1)</w:t>
      </w:r>
      <w:r>
        <w:t xml:space="preserve">. To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enter a "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";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out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team and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team </w:t>
      </w:r>
      <w:proofErr w:type="spellStart"/>
      <w:r>
        <w:t>captain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.  </w:t>
      </w:r>
    </w:p>
    <w:p w14:paraId="64C67142" w14:textId="77777777" w:rsidR="00050F75" w:rsidRDefault="00050F75" w:rsidP="00050F75"/>
    <w:p w14:paraId="2BF3E963" w14:textId="77777777" w:rsidR="00050F75" w:rsidRDefault="00050F75" w:rsidP="00050F75"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r w:rsidRPr="002043AF">
        <w:rPr>
          <w:b/>
          <w:bCs/>
        </w:rPr>
        <w:t xml:space="preserve">open to </w:t>
      </w:r>
      <w:proofErr w:type="spellStart"/>
      <w:r w:rsidRPr="002043AF">
        <w:rPr>
          <w:b/>
          <w:bCs/>
        </w:rPr>
        <w:t>the</w:t>
      </w:r>
      <w:proofErr w:type="spellEnd"/>
      <w:r w:rsidRPr="002043AF">
        <w:rPr>
          <w:b/>
          <w:bCs/>
        </w:rPr>
        <w:t xml:space="preserve"> 7 </w:t>
      </w:r>
      <w:proofErr w:type="spellStart"/>
      <w:r w:rsidRPr="002043AF">
        <w:rPr>
          <w:b/>
          <w:bCs/>
        </w:rPr>
        <w:t>fastest</w:t>
      </w:r>
      <w:proofErr w:type="spellEnd"/>
      <w:r w:rsidRPr="002043AF">
        <w:rPr>
          <w:b/>
          <w:bCs/>
        </w:rPr>
        <w:t xml:space="preserve"> </w:t>
      </w:r>
      <w:proofErr w:type="spellStart"/>
      <w:r w:rsidRPr="002043AF">
        <w:rPr>
          <w:b/>
          <w:bCs/>
        </w:rPr>
        <w:t>applicants</w:t>
      </w:r>
      <w:proofErr w:type="spellEnd"/>
      <w:r w:rsidRPr="002043AF">
        <w:rPr>
          <w:b/>
          <w:bCs/>
        </w:rPr>
        <w:t xml:space="preserve"> and </w:t>
      </w:r>
      <w:proofErr w:type="spellStart"/>
      <w:r w:rsidRPr="002043AF">
        <w:rPr>
          <w:b/>
          <w:bCs/>
        </w:rPr>
        <w:t>will</w:t>
      </w:r>
      <w:proofErr w:type="spellEnd"/>
      <w:r w:rsidRPr="002043AF">
        <w:rPr>
          <w:b/>
          <w:bCs/>
        </w:rPr>
        <w:t xml:space="preserve"> </w:t>
      </w:r>
      <w:proofErr w:type="spellStart"/>
      <w:r w:rsidRPr="002043AF">
        <w:rPr>
          <w:b/>
          <w:bCs/>
        </w:rPr>
        <w:t>then</w:t>
      </w:r>
      <w:proofErr w:type="spellEnd"/>
      <w:r w:rsidRPr="002043AF">
        <w:rPr>
          <w:b/>
          <w:bCs/>
        </w:rPr>
        <w:t xml:space="preserve"> </w:t>
      </w:r>
      <w:proofErr w:type="spellStart"/>
      <w:r w:rsidRPr="002043AF">
        <w:rPr>
          <w:b/>
          <w:bCs/>
        </w:rPr>
        <w:t>close</w:t>
      </w:r>
      <w:proofErr w:type="spellEnd"/>
      <w:r w:rsidRPr="002043AF">
        <w:rPr>
          <w:b/>
          <w:bCs/>
        </w:rPr>
        <w:t xml:space="preserve"> </w:t>
      </w:r>
      <w:proofErr w:type="spellStart"/>
      <w:r w:rsidRPr="002043AF">
        <w:rPr>
          <w:b/>
          <w:bCs/>
        </w:rPr>
        <w:t>automatically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waiting</w:t>
      </w:r>
      <w:proofErr w:type="spellEnd"/>
      <w:r>
        <w:t xml:space="preserve"> list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 not </w:t>
      </w:r>
      <w:proofErr w:type="spellStart"/>
      <w:r>
        <w:t>manage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fastest</w:t>
      </w:r>
      <w:proofErr w:type="spellEnd"/>
      <w:r>
        <w:t xml:space="preserve">, but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register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on </w:t>
      </w:r>
      <w:proofErr w:type="spellStart"/>
      <w:r>
        <w:t>December</w:t>
      </w:r>
      <w:proofErr w:type="spellEnd"/>
      <w:r>
        <w:t xml:space="preserve"> 1, 2025.  </w:t>
      </w:r>
    </w:p>
    <w:p w14:paraId="474D50D5" w14:textId="77777777" w:rsidR="00050F75" w:rsidRPr="005F0D47" w:rsidRDefault="00050F75" w:rsidP="00050F75">
      <w:pPr>
        <w:rPr>
          <w:b/>
          <w:bCs/>
        </w:rPr>
      </w:pPr>
      <w:proofErr w:type="spellStart"/>
      <w:r w:rsidRPr="005F0D47">
        <w:rPr>
          <w:b/>
          <w:bCs/>
        </w:rPr>
        <w:t>Please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note</w:t>
      </w:r>
      <w:proofErr w:type="spellEnd"/>
      <w:r w:rsidRPr="005F0D47">
        <w:rPr>
          <w:b/>
          <w:bCs/>
        </w:rPr>
        <w:t xml:space="preserve">: </w:t>
      </w:r>
      <w:proofErr w:type="spellStart"/>
      <w:r w:rsidRPr="005F0D47">
        <w:rPr>
          <w:b/>
          <w:bCs/>
        </w:rPr>
        <w:t>only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one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form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can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be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filled</w:t>
      </w:r>
      <w:proofErr w:type="spellEnd"/>
      <w:r w:rsidRPr="005F0D47">
        <w:rPr>
          <w:b/>
          <w:bCs/>
        </w:rPr>
        <w:t xml:space="preserve"> out </w:t>
      </w:r>
      <w:proofErr w:type="spellStart"/>
      <w:r w:rsidRPr="005F0D47">
        <w:rPr>
          <w:b/>
          <w:bCs/>
        </w:rPr>
        <w:t>from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each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unique</w:t>
      </w:r>
      <w:proofErr w:type="spellEnd"/>
      <w:r w:rsidRPr="005F0D47">
        <w:rPr>
          <w:b/>
          <w:bCs/>
        </w:rPr>
        <w:t xml:space="preserve"> IP </w:t>
      </w:r>
      <w:proofErr w:type="spellStart"/>
      <w:r w:rsidRPr="005F0D47">
        <w:rPr>
          <w:b/>
          <w:bCs/>
        </w:rPr>
        <w:t>address</w:t>
      </w:r>
      <w:proofErr w:type="spellEnd"/>
      <w:r w:rsidRPr="005F0D47">
        <w:rPr>
          <w:b/>
          <w:bCs/>
        </w:rPr>
        <w:t xml:space="preserve">, </w:t>
      </w:r>
      <w:proofErr w:type="spellStart"/>
      <w:r w:rsidRPr="005F0D47">
        <w:rPr>
          <w:b/>
          <w:bCs/>
        </w:rPr>
        <w:t>i.e</w:t>
      </w:r>
      <w:proofErr w:type="spellEnd"/>
      <w:r w:rsidRPr="005F0D47">
        <w:rPr>
          <w:b/>
          <w:bCs/>
        </w:rPr>
        <w:t xml:space="preserve">., </w:t>
      </w:r>
      <w:proofErr w:type="spellStart"/>
      <w:r w:rsidRPr="005F0D47">
        <w:rPr>
          <w:b/>
          <w:bCs/>
        </w:rPr>
        <w:t>it</w:t>
      </w:r>
      <w:proofErr w:type="spellEnd"/>
      <w:r w:rsidRPr="005F0D47">
        <w:rPr>
          <w:b/>
          <w:bCs/>
        </w:rPr>
        <w:t xml:space="preserve"> is not </w:t>
      </w:r>
      <w:proofErr w:type="spellStart"/>
      <w:r w:rsidRPr="005F0D47">
        <w:rPr>
          <w:b/>
          <w:bCs/>
        </w:rPr>
        <w:t>possible</w:t>
      </w:r>
      <w:proofErr w:type="spellEnd"/>
      <w:r w:rsidRPr="005F0D47">
        <w:rPr>
          <w:b/>
          <w:bCs/>
        </w:rPr>
        <w:t xml:space="preserve"> to </w:t>
      </w:r>
      <w:proofErr w:type="spellStart"/>
      <w:r w:rsidRPr="005F0D47">
        <w:rPr>
          <w:b/>
          <w:bCs/>
        </w:rPr>
        <w:t>fill</w:t>
      </w:r>
      <w:proofErr w:type="spellEnd"/>
      <w:r w:rsidRPr="005F0D47">
        <w:rPr>
          <w:b/>
          <w:bCs/>
        </w:rPr>
        <w:t xml:space="preserve"> out </w:t>
      </w:r>
      <w:proofErr w:type="spellStart"/>
      <w:r w:rsidRPr="005F0D47">
        <w:rPr>
          <w:b/>
          <w:bCs/>
        </w:rPr>
        <w:t>forms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for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multiple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teams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from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one</w:t>
      </w:r>
      <w:proofErr w:type="spellEnd"/>
      <w:r w:rsidRPr="005F0D47">
        <w:rPr>
          <w:b/>
          <w:bCs/>
        </w:rPr>
        <w:t xml:space="preserve"> </w:t>
      </w:r>
      <w:proofErr w:type="spellStart"/>
      <w:r w:rsidRPr="005F0D47">
        <w:rPr>
          <w:b/>
          <w:bCs/>
        </w:rPr>
        <w:t>computer</w:t>
      </w:r>
      <w:proofErr w:type="spellEnd"/>
      <w:r w:rsidRPr="005F0D47">
        <w:rPr>
          <w:b/>
          <w:bCs/>
        </w:rPr>
        <w:t>!</w:t>
      </w:r>
    </w:p>
    <w:p w14:paraId="7C22DB5C" w14:textId="77777777" w:rsidR="00050F75" w:rsidRDefault="00050F75" w:rsidP="00050F75"/>
    <w:p w14:paraId="60464C69" w14:textId="77777777" w:rsidR="00050F75" w:rsidRDefault="00050F75" w:rsidP="00050F75"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link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16, 2025, </w:t>
      </w:r>
      <w:proofErr w:type="spellStart"/>
      <w:r>
        <w:t>at</w:t>
      </w:r>
      <w:proofErr w:type="spellEnd"/>
      <w:r>
        <w:t xml:space="preserve"> 5:00 </w:t>
      </w:r>
      <w:proofErr w:type="spellStart"/>
      <w:r>
        <w:t>a.m</w:t>
      </w:r>
      <w:proofErr w:type="spellEnd"/>
      <w:r>
        <w:t xml:space="preserve">. CET (UTC+1): </w:t>
      </w:r>
    </w:p>
    <w:p w14:paraId="02B8A1A3" w14:textId="77777777" w:rsidR="005F0D47" w:rsidRDefault="005F0D47" w:rsidP="00050F75"/>
    <w:p w14:paraId="03EE38E2" w14:textId="77777777" w:rsidR="00050F75" w:rsidRPr="002043AF" w:rsidRDefault="00050F75" w:rsidP="00050F75">
      <w:pPr>
        <w:rPr>
          <w:color w:val="0070C0"/>
        </w:rPr>
      </w:pPr>
      <w:r w:rsidRPr="002043AF">
        <w:rPr>
          <w:color w:val="0070C0"/>
        </w:rPr>
        <w:t>https://docs.google.com/forms/d/e/1FAIpQLSeToSulKT0putm0BowXylXpIjcBBEZUXfTbntKv4qkZhVMuKA/viewform?usp=dialog</w:t>
      </w:r>
    </w:p>
    <w:p w14:paraId="6508D652" w14:textId="77777777" w:rsidR="00050F75" w:rsidRDefault="00050F75" w:rsidP="00050F75"/>
    <w:p w14:paraId="1F12E5AD" w14:textId="734A7CC6" w:rsidR="00050F75" w:rsidRDefault="00050F75" w:rsidP="00050F75">
      <w:r>
        <w:t xml:space="preserve">An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: </w:t>
      </w:r>
    </w:p>
    <w:p w14:paraId="0B991C95" w14:textId="77777777" w:rsidR="005F0D47" w:rsidRDefault="005F0D47" w:rsidP="00050F75"/>
    <w:p w14:paraId="6C5155B0" w14:textId="3301E82D" w:rsidR="003727EC" w:rsidRPr="002043AF" w:rsidRDefault="00050F75" w:rsidP="00050F75">
      <w:pPr>
        <w:rPr>
          <w:color w:val="0070C0"/>
        </w:rPr>
      </w:pPr>
      <w:r w:rsidRPr="002043AF">
        <w:rPr>
          <w:color w:val="0070C0"/>
        </w:rPr>
        <w:t>https://docs.google.com/spreadsheets/d/1KiSOJEbEEVBftaujpAt55W0_2gkDgojY4RbI28xjY08/edit?gid=1711197579#gid=1711197579</w:t>
      </w:r>
    </w:p>
    <w:sectPr w:rsidR="003727EC" w:rsidRPr="002043AF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814F" w14:textId="77777777" w:rsidR="00A839B2" w:rsidRDefault="00A839B2" w:rsidP="00050F75">
      <w:pPr>
        <w:spacing w:after="0" w:line="240" w:lineRule="auto"/>
      </w:pPr>
      <w:r>
        <w:separator/>
      </w:r>
    </w:p>
  </w:endnote>
  <w:endnote w:type="continuationSeparator" w:id="0">
    <w:p w14:paraId="0754FD43" w14:textId="77777777" w:rsidR="00A839B2" w:rsidRDefault="00A839B2" w:rsidP="0005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9554" w14:textId="77777777" w:rsidR="00A839B2" w:rsidRDefault="00A839B2" w:rsidP="00050F75">
      <w:pPr>
        <w:spacing w:after="0" w:line="240" w:lineRule="auto"/>
      </w:pPr>
      <w:r>
        <w:separator/>
      </w:r>
    </w:p>
  </w:footnote>
  <w:footnote w:type="continuationSeparator" w:id="0">
    <w:p w14:paraId="022091A4" w14:textId="77777777" w:rsidR="00A839B2" w:rsidRDefault="00A839B2" w:rsidP="0005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2B03" w14:textId="40209FE4" w:rsidR="00050F75" w:rsidRDefault="00050F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A2C93E" wp14:editId="19456E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371203405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C4E33" w14:textId="1FA0C90E" w:rsidR="00050F75" w:rsidRPr="00050F75" w:rsidRDefault="00050F75" w:rsidP="00050F7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50F75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2C9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textbox style="mso-fit-shape-to-text:t" inset="0,15pt,0,0">
                <w:txbxContent>
                  <w:p w14:paraId="168C4E33" w14:textId="1FA0C90E" w:rsidR="00050F75" w:rsidRPr="00050F75" w:rsidRDefault="00050F75" w:rsidP="00050F75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50F75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D902" w14:textId="6E0E9DE1" w:rsidR="00050F75" w:rsidRDefault="00050F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CBBB19" wp14:editId="51FF4D92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231823108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D4263" w14:textId="5397EBD7" w:rsidR="00050F75" w:rsidRPr="00050F75" w:rsidRDefault="00050F75" w:rsidP="00050F7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BBB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textbox style="mso-fit-shape-to-text:t" inset="0,15pt,0,0">
                <w:txbxContent>
                  <w:p w14:paraId="0D8D4263" w14:textId="5397EBD7" w:rsidR="00050F75" w:rsidRPr="00050F75" w:rsidRDefault="00050F75" w:rsidP="00050F75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0371" w14:textId="29D057C4" w:rsidR="00050F75" w:rsidRDefault="00050F7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3C8F4" wp14:editId="2E55EE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503949693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B99CE" w14:textId="7C685610" w:rsidR="00050F75" w:rsidRPr="00050F75" w:rsidRDefault="00050F75" w:rsidP="00050F7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50F75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3C8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textbox style="mso-fit-shape-to-text:t" inset="0,15pt,0,0">
                <w:txbxContent>
                  <w:p w14:paraId="509B99CE" w14:textId="7C685610" w:rsidR="00050F75" w:rsidRPr="00050F75" w:rsidRDefault="00050F75" w:rsidP="00050F75">
                    <w:pPr>
                      <w:spacing w:after="0"/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050F75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75"/>
    <w:rsid w:val="00050F75"/>
    <w:rsid w:val="00127826"/>
    <w:rsid w:val="002043AF"/>
    <w:rsid w:val="00267EAF"/>
    <w:rsid w:val="003727EC"/>
    <w:rsid w:val="003E5727"/>
    <w:rsid w:val="005F0D47"/>
    <w:rsid w:val="007B40AD"/>
    <w:rsid w:val="009301BC"/>
    <w:rsid w:val="00A305CA"/>
    <w:rsid w:val="00A839B2"/>
    <w:rsid w:val="00AC5A39"/>
    <w:rsid w:val="00B22E89"/>
    <w:rsid w:val="00B607E0"/>
    <w:rsid w:val="00BF6A6B"/>
    <w:rsid w:val="00EE5A94"/>
    <w:rsid w:val="00F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5F8BF"/>
  <w15:chartTrackingRefBased/>
  <w15:docId w15:val="{FC18B365-9DCA-4F4B-9DA8-C0761C7B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050F75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0F75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F75"/>
  </w:style>
  <w:style w:type="paragraph" w:styleId="Zpat">
    <w:name w:val="footer"/>
    <w:basedOn w:val="Normln"/>
    <w:link w:val="ZpatChar"/>
    <w:uiPriority w:val="99"/>
    <w:unhideWhenUsed/>
    <w:rsid w:val="0093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1700</Characters>
  <Application>Microsoft Office Word</Application>
  <DocSecurity>0</DocSecurity>
  <Lines>14</Lines>
  <Paragraphs>3</Paragraphs>
  <ScaleCrop>false</ScaleCrop>
  <Company>Sprava zeleznic, statni organizace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Ozimý Stanislav, Bc.</dc:creator>
  <cp:keywords/>
  <dc:description/>
  <cp:lastModifiedBy>Ozimý Stanislav, Bc.</cp:lastModifiedBy>
  <cp:revision>5</cp:revision>
  <dcterms:created xsi:type="dcterms:W3CDTF">2025-11-13T16:00:00Z</dcterms:created>
  <dcterms:modified xsi:type="dcterms:W3CDTF">2025-11-13T16:17:00Z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59a4737d,51bae74d,496c2104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